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tl w:val="0"/>
        </w:rPr>
        <w:t xml:space="preserve">Association between Students’ Diet and Academic Performance among Summer School Students at Marshall Islands High School</w:t>
      </w:r>
    </w:p>
    <w:p w:rsidR="00000000" w:rsidDel="00000000" w:rsidP="00000000" w:rsidRDefault="00000000" w:rsidRPr="00000000" w14:paraId="00000002">
      <w:pPr>
        <w:spacing w:line="240" w:lineRule="auto"/>
        <w:rPr>
          <w:b w:val="1"/>
          <w:sz w:val="24"/>
          <w:szCs w:val="24"/>
        </w:rPr>
      </w:pPr>
      <w:r w:rsidDel="00000000" w:rsidR="00000000" w:rsidRPr="00000000">
        <w:rPr>
          <w:rtl w:val="0"/>
        </w:rPr>
      </w:r>
    </w:p>
    <w:p w:rsidR="00000000" w:rsidDel="00000000" w:rsidP="00000000" w:rsidRDefault="00000000" w:rsidRPr="00000000" w14:paraId="00000003">
      <w:pPr>
        <w:spacing w:line="240" w:lineRule="auto"/>
        <w:rPr>
          <w:b w:val="1"/>
          <w:sz w:val="24"/>
          <w:szCs w:val="24"/>
        </w:rPr>
      </w:pPr>
      <w:r w:rsidDel="00000000" w:rsidR="00000000" w:rsidRPr="00000000">
        <w:rPr>
          <w:rtl w:val="0"/>
        </w:rPr>
      </w:r>
    </w:p>
    <w:p w:rsidR="00000000" w:rsidDel="00000000" w:rsidP="00000000" w:rsidRDefault="00000000" w:rsidRPr="00000000" w14:paraId="00000004">
      <w:pPr>
        <w:spacing w:line="240" w:lineRule="auto"/>
        <w:rPr>
          <w:b w:val="1"/>
          <w:sz w:val="24"/>
          <w:szCs w:val="24"/>
        </w:rPr>
      </w:pPr>
      <w:r w:rsidDel="00000000" w:rsidR="00000000" w:rsidRPr="00000000">
        <w:rPr>
          <w:b w:val="1"/>
          <w:sz w:val="24"/>
          <w:szCs w:val="24"/>
          <w:rtl w:val="0"/>
        </w:rPr>
        <w:t xml:space="preserve">Ryback Domnick</w:t>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Mentor:</w:t>
      </w:r>
      <w:r w:rsidDel="00000000" w:rsidR="00000000" w:rsidRPr="00000000">
        <w:rPr>
          <w:b w:val="1"/>
          <w:sz w:val="24"/>
          <w:szCs w:val="24"/>
          <w:rtl w:val="0"/>
        </w:rPr>
        <w:t xml:space="preserve"> </w:t>
      </w:r>
      <w:r w:rsidDel="00000000" w:rsidR="00000000" w:rsidRPr="00000000">
        <w:rPr>
          <w:sz w:val="24"/>
          <w:szCs w:val="24"/>
          <w:rtl w:val="0"/>
        </w:rPr>
        <w:t xml:space="preserve">Kathy Digno, MedM, Marshall Islands High School</w:t>
      </w:r>
    </w:p>
    <w:p w:rsidR="00000000" w:rsidDel="00000000" w:rsidP="00000000" w:rsidRDefault="00000000" w:rsidRPr="00000000" w14:paraId="00000006">
      <w:pPr>
        <w:spacing w:line="240" w:lineRule="auto"/>
        <w:rPr>
          <w:sz w:val="24"/>
          <w:szCs w:val="24"/>
        </w:rPr>
      </w:pPr>
      <w:r w:rsidDel="00000000" w:rsidR="00000000" w:rsidRPr="00000000">
        <w:rPr>
          <w:sz w:val="24"/>
          <w:szCs w:val="24"/>
          <w:rtl w:val="0"/>
        </w:rPr>
        <w:t xml:space="preserve">Coordinating Center: University of Hawai’i at Manoa </w:t>
      </w:r>
    </w:p>
    <w:p w:rsidR="00000000" w:rsidDel="00000000" w:rsidP="00000000" w:rsidRDefault="00000000" w:rsidRPr="00000000" w14:paraId="00000007">
      <w:pPr>
        <w:spacing w:line="240" w:lineRule="auto"/>
        <w:rPr>
          <w:b w:val="1"/>
          <w:sz w:val="24"/>
          <w:szCs w:val="24"/>
        </w:rPr>
      </w:pPr>
      <w:r w:rsidDel="00000000" w:rsidR="00000000" w:rsidRPr="00000000">
        <w:rPr>
          <w:rtl w:val="0"/>
        </w:rPr>
      </w:r>
    </w:p>
    <w:p w:rsidR="00000000" w:rsidDel="00000000" w:rsidP="00000000" w:rsidRDefault="00000000" w:rsidRPr="00000000" w14:paraId="00000008">
      <w:pPr>
        <w:spacing w:line="240" w:lineRule="auto"/>
        <w:rPr>
          <w:b w:val="1"/>
          <w:sz w:val="24"/>
          <w:szCs w:val="24"/>
        </w:rPr>
      </w:pPr>
      <w:r w:rsidDel="00000000" w:rsidR="00000000" w:rsidRPr="00000000">
        <w:rPr>
          <w:rtl w:val="0"/>
        </w:rPr>
      </w:r>
    </w:p>
    <w:p w:rsidR="00000000" w:rsidDel="00000000" w:rsidP="00000000" w:rsidRDefault="00000000" w:rsidRPr="00000000" w14:paraId="00000009">
      <w:pPr>
        <w:spacing w:line="240" w:lineRule="auto"/>
        <w:ind w:firstLine="720"/>
        <w:rPr>
          <w:sz w:val="24"/>
          <w:szCs w:val="24"/>
        </w:rPr>
      </w:pPr>
      <w:r w:rsidDel="00000000" w:rsidR="00000000" w:rsidRPr="00000000">
        <w:rPr>
          <w:sz w:val="24"/>
          <w:szCs w:val="24"/>
          <w:rtl w:val="0"/>
        </w:rPr>
        <w:t xml:space="preserve">The Republic of the Marshall Islands Public School System mandated every public school on the island to serve healthy food for all students. Marshall Islands High School, the largest public secondary school in Majuro, benefitted from the government lunch program, which provides free lunch for all students daily. Although the program aimed to increase academic performance, student performance was lower than expected. This study aimed to determine the effect of students’ food intake on the academic performance of summer school students at Marshall Islands High School. There are two driving questions for this research study. First, we aim to investigate the extent of the students’ food intake affects the students’ academic performance. Second, we aim to examine the association between students’ food intake and their academic performance.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study used a descriptive correlation design and convenience sampling techniques to select the 143 respondents from pre 9th to 11th grade. A survey questionnaire will be administered to the student respondents to gather data. For statistical analysis, frequency distribution, weighted mean, Chi- square test and Five-point Likert scale will be used to analyze this data. The findings of this study provide a valuable tool in reviewing the school’s lunch program. Furthermore, the school administrators, teachers, and parents can collaborate with various non-government </w:t>
      </w:r>
      <w:r w:rsidDel="00000000" w:rsidR="00000000" w:rsidRPr="00000000">
        <w:rPr>
          <w:sz w:val="24"/>
          <w:szCs w:val="24"/>
          <w:rtl w:val="0"/>
        </w:rPr>
        <w:t xml:space="preserve">organizations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seek additional funding in providing healthy breakfast.</w:t>
      </w: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b w:val="1"/>
          <w:sz w:val="24"/>
          <w:szCs w:val="24"/>
          <w:rtl w:val="0"/>
        </w:rPr>
        <w:t xml:space="preserve">Key Words:</w:t>
      </w:r>
      <w:r w:rsidDel="00000000" w:rsidR="00000000" w:rsidRPr="00000000">
        <w:rPr>
          <w:sz w:val="24"/>
          <w:szCs w:val="24"/>
          <w:rtl w:val="0"/>
        </w:rPr>
        <w:t xml:space="preserve"> Academic Performance, Diet, GPA</w:t>
      </w:r>
    </w:p>
    <w:p w:rsidR="00000000" w:rsidDel="00000000" w:rsidP="00000000" w:rsidRDefault="00000000" w:rsidRPr="00000000" w14:paraId="0000000E">
      <w:pPr>
        <w:spacing w:line="240" w:lineRule="auto"/>
        <w:rPr>
          <w:b w:val="1"/>
          <w:sz w:val="24"/>
          <w:szCs w:val="24"/>
        </w:rPr>
      </w:pPr>
      <w:r w:rsidDel="00000000" w:rsidR="00000000" w:rsidRPr="00000000">
        <w:rPr>
          <w:rtl w:val="0"/>
        </w:rPr>
      </w:r>
    </w:p>
    <w:p w:rsidR="00000000" w:rsidDel="00000000" w:rsidP="00000000" w:rsidRDefault="00000000" w:rsidRPr="00000000" w14:paraId="0000000F">
      <w:pPr>
        <w:spacing w:line="240" w:lineRule="auto"/>
        <w:rPr>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line="240" w:lineRule="auto"/>
        <w:jc w:val="both"/>
        <w:rPr>
          <w:b w:val="1"/>
          <w:sz w:val="24"/>
          <w:szCs w:val="24"/>
          <w:highlight w:val="white"/>
        </w:rPr>
      </w:pPr>
      <w:r w:rsidDel="00000000" w:rsidR="00000000" w:rsidRPr="00000000">
        <w:rPr>
          <w:b w:val="1"/>
          <w:sz w:val="24"/>
          <w:szCs w:val="24"/>
          <w:highlight w:val="white"/>
          <w:rtl w:val="0"/>
        </w:rPr>
        <w:t xml:space="preserve">Acknowledgments:</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line="240" w:lineRule="auto"/>
        <w:jc w:val="both"/>
        <w:rPr>
          <w:sz w:val="24"/>
          <w:szCs w:val="24"/>
          <w:highlight w:val="white"/>
        </w:rPr>
      </w:pPr>
      <w:r w:rsidDel="00000000" w:rsidR="00000000" w:rsidRPr="00000000">
        <w:rPr>
          <w:sz w:val="24"/>
          <w:szCs w:val="24"/>
          <w:highlight w:val="white"/>
          <w:rtl w:val="0"/>
        </w:rPr>
        <w:t xml:space="preserve">The STEP-UP High School program is supported by the Nation Institute of Diabetes and Digestive and Kidney Diseases of the National Institutes of Health, Grant Number: R25DK78386-16.</w:t>
      </w:r>
    </w:p>
    <w:p w:rsidR="00000000" w:rsidDel="00000000" w:rsidP="00000000" w:rsidRDefault="00000000" w:rsidRPr="00000000" w14:paraId="00000012">
      <w:pPr>
        <w:spacing w:line="240" w:lineRule="auto"/>
        <w:rPr/>
      </w:pPr>
      <w:r w:rsidDel="00000000" w:rsidR="00000000" w:rsidRPr="00000000">
        <w:rPr>
          <w:rtl w:val="0"/>
        </w:rPr>
      </w:r>
    </w:p>
    <w:sectPr>
      <w:pgSz w:h="15840" w:w="12240" w:orient="portrait"/>
      <w:pgMar w:bottom="1440" w:top="1440" w:left="216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931BEB"/>
    <w:rPr>
      <w:sz w:val="16"/>
      <w:szCs w:val="16"/>
    </w:rPr>
  </w:style>
  <w:style w:type="paragraph" w:styleId="CommentText">
    <w:name w:val="annotation text"/>
    <w:basedOn w:val="Normal"/>
    <w:link w:val="CommentTextChar"/>
    <w:uiPriority w:val="99"/>
    <w:semiHidden w:val="1"/>
    <w:unhideWhenUsed w:val="1"/>
    <w:rsid w:val="00931BEB"/>
    <w:pPr>
      <w:spacing w:line="240" w:lineRule="auto"/>
    </w:pPr>
    <w:rPr>
      <w:sz w:val="20"/>
      <w:szCs w:val="20"/>
    </w:rPr>
  </w:style>
  <w:style w:type="character" w:styleId="CommentTextChar" w:customStyle="1">
    <w:name w:val="Comment Text Char"/>
    <w:basedOn w:val="DefaultParagraphFont"/>
    <w:link w:val="CommentText"/>
    <w:uiPriority w:val="99"/>
    <w:semiHidden w:val="1"/>
    <w:rsid w:val="00931BEB"/>
    <w:rPr>
      <w:sz w:val="20"/>
      <w:szCs w:val="20"/>
    </w:rPr>
  </w:style>
  <w:style w:type="paragraph" w:styleId="CommentSubject">
    <w:name w:val="annotation subject"/>
    <w:basedOn w:val="CommentText"/>
    <w:next w:val="CommentText"/>
    <w:link w:val="CommentSubjectChar"/>
    <w:uiPriority w:val="99"/>
    <w:semiHidden w:val="1"/>
    <w:unhideWhenUsed w:val="1"/>
    <w:rsid w:val="00931BEB"/>
    <w:rPr>
      <w:b w:val="1"/>
      <w:bCs w:val="1"/>
    </w:rPr>
  </w:style>
  <w:style w:type="character" w:styleId="CommentSubjectChar" w:customStyle="1">
    <w:name w:val="Comment Subject Char"/>
    <w:basedOn w:val="CommentTextChar"/>
    <w:link w:val="CommentSubject"/>
    <w:uiPriority w:val="99"/>
    <w:semiHidden w:val="1"/>
    <w:rsid w:val="00931BEB"/>
    <w:rPr>
      <w:b w:val="1"/>
      <w:bCs w:val="1"/>
      <w:sz w:val="20"/>
      <w:szCs w:val="20"/>
    </w:rPr>
  </w:style>
  <w:style w:type="paragraph" w:styleId="BalloonText">
    <w:name w:val="Balloon Text"/>
    <w:basedOn w:val="Normal"/>
    <w:link w:val="BalloonTextChar"/>
    <w:uiPriority w:val="99"/>
    <w:semiHidden w:val="1"/>
    <w:unhideWhenUsed w:val="1"/>
    <w:rsid w:val="00931BEB"/>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931BEB"/>
    <w:rPr>
      <w:rFonts w:ascii="Times New Roman" w:cs="Times New Roman" w:hAnsi="Times New Roman"/>
      <w:sz w:val="18"/>
      <w:szCs w:val="18"/>
    </w:rPr>
  </w:style>
  <w:style w:type="paragraph" w:styleId="NormalWeb">
    <w:name w:val="Normal (Web)"/>
    <w:basedOn w:val="Normal"/>
    <w:uiPriority w:val="99"/>
    <w:unhideWhenUsed w:val="1"/>
    <w:rsid w:val="009026E4"/>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pPt8DVTGohhbbP7sdmhAAzRiJg==">CgMxLjAyCGguZ2pkZ3hzOAByITFyM2tWZTlpaHZaMHNIV0tHbHdQeGtTZnBNbDRuaVJiMw==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2022-07-12T19:44:00Z</dcterms:created>
</cp:coreProperties>
</file>