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560CF" w:rsidRPr="00326A7C" w:rsidRDefault="00000000">
      <w:pPr>
        <w:widowControl w:val="0"/>
        <w:pBdr>
          <w:top w:val="nil"/>
          <w:left w:val="nil"/>
          <w:bottom w:val="nil"/>
          <w:right w:val="nil"/>
          <w:between w:val="nil"/>
        </w:pBdr>
        <w:spacing w:line="264" w:lineRule="auto"/>
        <w:ind w:left="-720" w:right="-705"/>
        <w:jc w:val="center"/>
        <w:rPr>
          <w:rFonts w:ascii="Aptos Narrow" w:hAnsi="Aptos Narrow"/>
          <w:b/>
          <w:color w:val="000000"/>
          <w:sz w:val="28"/>
          <w:szCs w:val="28"/>
        </w:rPr>
      </w:pPr>
      <w:r w:rsidRPr="00326A7C">
        <w:rPr>
          <w:rFonts w:ascii="Aptos Narrow" w:hAnsi="Aptos Narrow"/>
          <w:b/>
          <w:color w:val="000000"/>
          <w:sz w:val="28"/>
          <w:szCs w:val="28"/>
        </w:rPr>
        <w:t xml:space="preserve">Investigating the </w:t>
      </w:r>
      <w:proofErr w:type="spellStart"/>
      <w:r w:rsidRPr="00326A7C">
        <w:rPr>
          <w:rFonts w:ascii="Aptos Narrow" w:hAnsi="Aptos Narrow"/>
          <w:b/>
          <w:color w:val="000000"/>
          <w:sz w:val="28"/>
          <w:szCs w:val="28"/>
        </w:rPr>
        <w:t>Exocyst</w:t>
      </w:r>
      <w:proofErr w:type="spellEnd"/>
      <w:r w:rsidRPr="00326A7C">
        <w:rPr>
          <w:rFonts w:ascii="Aptos Narrow" w:hAnsi="Aptos Narrow"/>
          <w:b/>
          <w:color w:val="000000"/>
          <w:sz w:val="28"/>
          <w:szCs w:val="28"/>
        </w:rPr>
        <w:t xml:space="preserve"> as an Insulin-Sensitive Regulator of Amyloid-beta Synthesis in Neurons </w:t>
      </w:r>
    </w:p>
    <w:p w14:paraId="00000002" w14:textId="77777777" w:rsidR="009560CF" w:rsidRPr="00326A7C" w:rsidRDefault="00000000">
      <w:pPr>
        <w:widowControl w:val="0"/>
        <w:pBdr>
          <w:top w:val="nil"/>
          <w:left w:val="nil"/>
          <w:bottom w:val="nil"/>
          <w:right w:val="nil"/>
          <w:between w:val="nil"/>
        </w:pBdr>
        <w:spacing w:before="330" w:line="240" w:lineRule="auto"/>
        <w:ind w:left="-720" w:right="-705"/>
        <w:rPr>
          <w:rFonts w:ascii="Aptos Narrow" w:hAnsi="Aptos Narrow"/>
          <w:b/>
          <w:color w:val="000000"/>
          <w:sz w:val="24"/>
          <w:szCs w:val="24"/>
        </w:rPr>
      </w:pPr>
      <w:r w:rsidRPr="00326A7C">
        <w:rPr>
          <w:rFonts w:ascii="Aptos Narrow" w:hAnsi="Aptos Narrow"/>
          <w:b/>
          <w:color w:val="000000"/>
          <w:sz w:val="24"/>
          <w:szCs w:val="24"/>
        </w:rPr>
        <w:t xml:space="preserve">Amara Martin </w:t>
      </w:r>
    </w:p>
    <w:p w14:paraId="00000003" w14:textId="77777777" w:rsidR="009560CF" w:rsidRPr="00326A7C" w:rsidRDefault="00000000">
      <w:pPr>
        <w:widowControl w:val="0"/>
        <w:pBdr>
          <w:top w:val="nil"/>
          <w:left w:val="nil"/>
          <w:bottom w:val="nil"/>
          <w:right w:val="nil"/>
          <w:between w:val="nil"/>
        </w:pBdr>
        <w:spacing w:before="37" w:line="240" w:lineRule="auto"/>
        <w:ind w:left="-720" w:right="-705"/>
        <w:rPr>
          <w:rFonts w:ascii="Aptos Narrow" w:hAnsi="Aptos Narrow"/>
          <w:color w:val="000000"/>
          <w:sz w:val="24"/>
          <w:szCs w:val="24"/>
        </w:rPr>
      </w:pPr>
      <w:r w:rsidRPr="00326A7C">
        <w:rPr>
          <w:rFonts w:ascii="Aptos Narrow" w:hAnsi="Aptos Narrow"/>
          <w:color w:val="000000"/>
          <w:sz w:val="24"/>
          <w:szCs w:val="24"/>
        </w:rPr>
        <w:t xml:space="preserve">Benjamin </w:t>
      </w:r>
      <w:proofErr w:type="spellStart"/>
      <w:r w:rsidRPr="00326A7C">
        <w:rPr>
          <w:rFonts w:ascii="Aptos Narrow" w:hAnsi="Aptos Narrow"/>
          <w:color w:val="000000"/>
          <w:sz w:val="24"/>
          <w:szCs w:val="24"/>
        </w:rPr>
        <w:t>Fogelgren</w:t>
      </w:r>
      <w:proofErr w:type="spellEnd"/>
      <w:r w:rsidRPr="00326A7C">
        <w:rPr>
          <w:rFonts w:ascii="Aptos Narrow" w:hAnsi="Aptos Narrow"/>
          <w:color w:val="000000"/>
          <w:sz w:val="24"/>
          <w:szCs w:val="24"/>
        </w:rPr>
        <w:t xml:space="preserve">, Ph.D., John A. Burns School of Medicine </w:t>
      </w:r>
    </w:p>
    <w:p w14:paraId="00000004" w14:textId="77777777" w:rsidR="009560CF" w:rsidRPr="00326A7C" w:rsidRDefault="00000000">
      <w:pPr>
        <w:widowControl w:val="0"/>
        <w:pBdr>
          <w:top w:val="nil"/>
          <w:left w:val="nil"/>
          <w:bottom w:val="nil"/>
          <w:right w:val="nil"/>
          <w:between w:val="nil"/>
        </w:pBdr>
        <w:spacing w:before="37" w:line="240" w:lineRule="auto"/>
        <w:ind w:left="-720" w:right="-705"/>
        <w:rPr>
          <w:rFonts w:ascii="Aptos Narrow" w:hAnsi="Aptos Narrow"/>
          <w:sz w:val="24"/>
          <w:szCs w:val="24"/>
        </w:rPr>
      </w:pPr>
      <w:r w:rsidRPr="00326A7C">
        <w:rPr>
          <w:rFonts w:ascii="Aptos Narrow" w:hAnsi="Aptos Narrow"/>
          <w:color w:val="000000"/>
          <w:sz w:val="24"/>
          <w:szCs w:val="24"/>
        </w:rPr>
        <w:t xml:space="preserve">Coordinating Center: University of Hawai’i at Manoa </w:t>
      </w:r>
    </w:p>
    <w:p w14:paraId="00000005" w14:textId="77777777" w:rsidR="009560CF" w:rsidRPr="00326A7C" w:rsidRDefault="009560CF">
      <w:pPr>
        <w:widowControl w:val="0"/>
        <w:pBdr>
          <w:top w:val="nil"/>
          <w:left w:val="nil"/>
          <w:bottom w:val="nil"/>
          <w:right w:val="nil"/>
          <w:between w:val="nil"/>
        </w:pBdr>
        <w:spacing w:before="37" w:line="240" w:lineRule="auto"/>
        <w:ind w:left="-720" w:right="-705"/>
        <w:rPr>
          <w:rFonts w:ascii="Aptos Narrow" w:hAnsi="Aptos Narrow"/>
          <w:sz w:val="24"/>
          <w:szCs w:val="24"/>
        </w:rPr>
      </w:pPr>
    </w:p>
    <w:p w14:paraId="00000006" w14:textId="77777777" w:rsidR="009560CF" w:rsidRPr="00326A7C" w:rsidRDefault="00000000">
      <w:pPr>
        <w:widowControl w:val="0"/>
        <w:pBdr>
          <w:top w:val="nil"/>
          <w:left w:val="nil"/>
          <w:bottom w:val="nil"/>
          <w:right w:val="nil"/>
          <w:between w:val="nil"/>
        </w:pBdr>
        <w:spacing w:before="37" w:line="240" w:lineRule="auto"/>
        <w:ind w:left="-720" w:right="-705"/>
        <w:rPr>
          <w:rFonts w:ascii="Aptos Narrow" w:hAnsi="Aptos Narrow"/>
          <w:b/>
          <w:color w:val="000000"/>
          <w:sz w:val="24"/>
          <w:szCs w:val="24"/>
        </w:rPr>
      </w:pPr>
      <w:r w:rsidRPr="00326A7C">
        <w:rPr>
          <w:rFonts w:ascii="Aptos Narrow" w:hAnsi="Aptos Narrow"/>
          <w:b/>
          <w:color w:val="000000"/>
          <w:sz w:val="24"/>
          <w:szCs w:val="24"/>
        </w:rPr>
        <w:t xml:space="preserve">ABSTRACT </w:t>
      </w:r>
    </w:p>
    <w:p w14:paraId="00000007" w14:textId="39BA86CF" w:rsidR="009560CF" w:rsidRPr="00326A7C" w:rsidRDefault="00000000">
      <w:pPr>
        <w:widowControl w:val="0"/>
        <w:pBdr>
          <w:top w:val="nil"/>
          <w:left w:val="nil"/>
          <w:bottom w:val="nil"/>
          <w:right w:val="nil"/>
          <w:between w:val="nil"/>
        </w:pBdr>
        <w:spacing w:before="37" w:line="264" w:lineRule="auto"/>
        <w:ind w:left="-720" w:right="-705"/>
        <w:jc w:val="both"/>
        <w:rPr>
          <w:rFonts w:ascii="Aptos Narrow" w:hAnsi="Aptos Narrow"/>
          <w:color w:val="000000"/>
        </w:rPr>
      </w:pPr>
      <w:r w:rsidRPr="00326A7C">
        <w:rPr>
          <w:rFonts w:ascii="Aptos Narrow" w:hAnsi="Aptos Narrow"/>
          <w:color w:val="000000"/>
        </w:rPr>
        <w:t xml:space="preserve">Alzheimer’s disease (AD) is a progressive neurodegenerative disorder that affects over six million Americans. A hallmark of AD is an imbalance between production and clearance of amyloid-β peptides (Aβ), resulting in the buildup of neurotoxic amyloid plaques in the brain. These Aβ are generated from proteolytic processing of the amyloid precursor protein (APP) in neurons, and we hypothesize that the </w:t>
      </w:r>
      <w:proofErr w:type="spellStart"/>
      <w:r w:rsidRPr="00326A7C">
        <w:rPr>
          <w:rFonts w:ascii="Aptos Narrow" w:hAnsi="Aptos Narrow"/>
          <w:color w:val="000000"/>
        </w:rPr>
        <w:t>exocyst</w:t>
      </w:r>
      <w:proofErr w:type="spellEnd"/>
      <w:r w:rsidRPr="00326A7C">
        <w:rPr>
          <w:rFonts w:ascii="Aptos Narrow" w:hAnsi="Aptos Narrow"/>
          <w:color w:val="000000"/>
        </w:rPr>
        <w:t xml:space="preserve"> trafficking complex is a novel regulator of APP processing and Aβ generation. Additionally, the </w:t>
      </w:r>
      <w:proofErr w:type="spellStart"/>
      <w:r w:rsidRPr="00326A7C">
        <w:rPr>
          <w:rFonts w:ascii="Aptos Narrow" w:hAnsi="Aptos Narrow"/>
          <w:color w:val="000000"/>
        </w:rPr>
        <w:t>exocyst</w:t>
      </w:r>
      <w:proofErr w:type="spellEnd"/>
      <w:r w:rsidRPr="00326A7C">
        <w:rPr>
          <w:rFonts w:ascii="Aptos Narrow" w:hAnsi="Aptos Narrow"/>
          <w:color w:val="000000"/>
        </w:rPr>
        <w:t xml:space="preserve"> is known to be activated by insulin, representing a potentially new mechanistic connection between insulin signaling and APP processing in neurons. We are investigating this insulin-</w:t>
      </w:r>
      <w:proofErr w:type="spellStart"/>
      <w:r w:rsidRPr="00326A7C">
        <w:rPr>
          <w:rFonts w:ascii="Aptos Narrow" w:hAnsi="Aptos Narrow"/>
          <w:color w:val="000000"/>
        </w:rPr>
        <w:t>exocyst</w:t>
      </w:r>
      <w:proofErr w:type="spellEnd"/>
      <w:r w:rsidRPr="00326A7C">
        <w:rPr>
          <w:rFonts w:ascii="Aptos Narrow" w:hAnsi="Aptos Narrow"/>
          <w:color w:val="000000"/>
        </w:rPr>
        <w:t xml:space="preserve">-APP connection with two widely utilized neuronal cell models: mouse primary hippocampal neurons and the SH-SY5Y cell line. Using advanced fluorescent microscopy and proximity-ligation assays, we are mapping the association between the </w:t>
      </w:r>
      <w:proofErr w:type="spellStart"/>
      <w:r w:rsidRPr="00326A7C">
        <w:rPr>
          <w:rFonts w:ascii="Aptos Narrow" w:hAnsi="Aptos Narrow"/>
          <w:color w:val="000000"/>
        </w:rPr>
        <w:t>exocyst</w:t>
      </w:r>
      <w:proofErr w:type="spellEnd"/>
      <w:r w:rsidRPr="00326A7C">
        <w:rPr>
          <w:rFonts w:ascii="Aptos Narrow" w:hAnsi="Aptos Narrow"/>
          <w:color w:val="000000"/>
        </w:rPr>
        <w:t xml:space="preserve"> and APP within </w:t>
      </w:r>
      <w:r w:rsidR="00326A7C" w:rsidRPr="00326A7C">
        <w:rPr>
          <w:rFonts w:ascii="Aptos Narrow" w:hAnsi="Aptos Narrow"/>
          <w:color w:val="000000"/>
        </w:rPr>
        <w:t>neurons and</w:t>
      </w:r>
      <w:r w:rsidRPr="00326A7C">
        <w:rPr>
          <w:rFonts w:ascii="Aptos Narrow" w:hAnsi="Aptos Narrow"/>
          <w:color w:val="000000"/>
        </w:rPr>
        <w:t xml:space="preserve"> found that insulin signaling reduced </w:t>
      </w:r>
      <w:proofErr w:type="spellStart"/>
      <w:r w:rsidRPr="00326A7C">
        <w:rPr>
          <w:rFonts w:ascii="Aptos Narrow" w:hAnsi="Aptos Narrow"/>
          <w:color w:val="000000"/>
        </w:rPr>
        <w:t>exocyst</w:t>
      </w:r>
      <w:proofErr w:type="spellEnd"/>
      <w:r w:rsidRPr="00326A7C">
        <w:rPr>
          <w:rFonts w:ascii="Aptos Narrow" w:hAnsi="Aptos Narrow"/>
          <w:color w:val="000000"/>
        </w:rPr>
        <w:t xml:space="preserve">-APP interactions, specifically in the axons and dendrites. Proteomic analysis revealed reduced cell-surface APP in neurons treated with the </w:t>
      </w:r>
      <w:proofErr w:type="spellStart"/>
      <w:r w:rsidRPr="00326A7C">
        <w:rPr>
          <w:rFonts w:ascii="Aptos Narrow" w:hAnsi="Aptos Narrow"/>
          <w:color w:val="000000"/>
        </w:rPr>
        <w:t>exocyst</w:t>
      </w:r>
      <w:proofErr w:type="spellEnd"/>
      <w:r w:rsidRPr="00326A7C">
        <w:rPr>
          <w:rFonts w:ascii="Aptos Narrow" w:hAnsi="Aptos Narrow"/>
          <w:color w:val="000000"/>
        </w:rPr>
        <w:t xml:space="preserve"> inhibitor, </w:t>
      </w:r>
      <w:proofErr w:type="spellStart"/>
      <w:r w:rsidRPr="00326A7C">
        <w:rPr>
          <w:rFonts w:ascii="Aptos Narrow" w:hAnsi="Aptos Narrow"/>
          <w:color w:val="000000"/>
        </w:rPr>
        <w:t>endosidin</w:t>
      </w:r>
      <w:proofErr w:type="spellEnd"/>
      <w:r w:rsidRPr="00326A7C">
        <w:rPr>
          <w:rFonts w:ascii="Aptos Narrow" w:hAnsi="Aptos Narrow"/>
          <w:color w:val="000000"/>
        </w:rPr>
        <w:t xml:space="preserve"> 2. These recent findings suggest that the </w:t>
      </w:r>
      <w:proofErr w:type="spellStart"/>
      <w:r w:rsidRPr="00326A7C">
        <w:rPr>
          <w:rFonts w:ascii="Aptos Narrow" w:hAnsi="Aptos Narrow"/>
          <w:color w:val="000000"/>
        </w:rPr>
        <w:t>exocyst</w:t>
      </w:r>
      <w:proofErr w:type="spellEnd"/>
      <w:r w:rsidRPr="00326A7C">
        <w:rPr>
          <w:rFonts w:ascii="Aptos Narrow" w:hAnsi="Aptos Narrow"/>
          <w:color w:val="000000"/>
        </w:rPr>
        <w:t xml:space="preserve"> does play a specific role in Aβ production by neurons, and this may be under the direct regulation of insulin signaling. Further understanding of how the </w:t>
      </w:r>
      <w:proofErr w:type="spellStart"/>
      <w:r w:rsidRPr="00326A7C">
        <w:rPr>
          <w:rFonts w:ascii="Aptos Narrow" w:hAnsi="Aptos Narrow"/>
          <w:color w:val="000000"/>
        </w:rPr>
        <w:t>exocyst</w:t>
      </w:r>
      <w:proofErr w:type="spellEnd"/>
      <w:r w:rsidRPr="00326A7C">
        <w:rPr>
          <w:rFonts w:ascii="Aptos Narrow" w:hAnsi="Aptos Narrow"/>
          <w:color w:val="000000"/>
        </w:rPr>
        <w:t xml:space="preserve"> regulates Aβ in neurons may lead to new potential targets for AD treatment. </w:t>
      </w:r>
    </w:p>
    <w:p w14:paraId="00000008" w14:textId="6B7C6EB9" w:rsidR="009560CF" w:rsidRPr="00326A7C" w:rsidRDefault="00000000">
      <w:pPr>
        <w:widowControl w:val="0"/>
        <w:pBdr>
          <w:top w:val="nil"/>
          <w:left w:val="nil"/>
          <w:bottom w:val="nil"/>
          <w:right w:val="nil"/>
          <w:between w:val="nil"/>
        </w:pBdr>
        <w:spacing w:before="330" w:line="264" w:lineRule="auto"/>
        <w:ind w:left="-720" w:right="-705"/>
        <w:rPr>
          <w:rFonts w:ascii="Aptos Narrow" w:hAnsi="Aptos Narrow"/>
          <w:color w:val="000000"/>
          <w:sz w:val="24"/>
          <w:szCs w:val="24"/>
        </w:rPr>
      </w:pPr>
      <w:r w:rsidRPr="00326A7C">
        <w:rPr>
          <w:rFonts w:ascii="Aptos Narrow" w:hAnsi="Aptos Narrow"/>
          <w:b/>
          <w:color w:val="000000"/>
          <w:sz w:val="24"/>
          <w:szCs w:val="24"/>
        </w:rPr>
        <w:t>KEYWORDS:</w:t>
      </w:r>
      <w:r w:rsidRPr="00326A7C">
        <w:rPr>
          <w:rFonts w:ascii="Aptos Narrow" w:hAnsi="Aptos Narrow"/>
          <w:color w:val="000000"/>
          <w:sz w:val="24"/>
          <w:szCs w:val="24"/>
        </w:rPr>
        <w:t xml:space="preserve"> </w:t>
      </w:r>
      <w:r w:rsidR="00326A7C">
        <w:rPr>
          <w:rFonts w:ascii="Aptos Narrow" w:hAnsi="Aptos Narrow"/>
          <w:color w:val="000000"/>
          <w:sz w:val="24"/>
          <w:szCs w:val="24"/>
        </w:rPr>
        <w:t>A</w:t>
      </w:r>
      <w:r w:rsidRPr="00326A7C">
        <w:rPr>
          <w:rFonts w:ascii="Aptos Narrow" w:hAnsi="Aptos Narrow"/>
          <w:color w:val="000000"/>
          <w:sz w:val="24"/>
          <w:szCs w:val="24"/>
        </w:rPr>
        <w:t xml:space="preserve">myloid-β peptides, </w:t>
      </w:r>
      <w:r w:rsidR="00326A7C">
        <w:rPr>
          <w:rFonts w:ascii="Aptos Narrow" w:hAnsi="Aptos Narrow"/>
          <w:color w:val="000000"/>
          <w:sz w:val="24"/>
          <w:szCs w:val="24"/>
        </w:rPr>
        <w:t>A</w:t>
      </w:r>
      <w:r w:rsidRPr="00326A7C">
        <w:rPr>
          <w:rFonts w:ascii="Aptos Narrow" w:hAnsi="Aptos Narrow"/>
          <w:color w:val="000000"/>
          <w:sz w:val="24"/>
          <w:szCs w:val="24"/>
        </w:rPr>
        <w:t xml:space="preserve">myloid precursor protein, </w:t>
      </w:r>
      <w:proofErr w:type="spellStart"/>
      <w:r w:rsidR="00326A7C">
        <w:rPr>
          <w:rFonts w:ascii="Aptos Narrow" w:hAnsi="Aptos Narrow"/>
          <w:color w:val="000000"/>
          <w:sz w:val="24"/>
          <w:szCs w:val="24"/>
        </w:rPr>
        <w:t>E</w:t>
      </w:r>
      <w:r w:rsidRPr="00326A7C">
        <w:rPr>
          <w:rFonts w:ascii="Aptos Narrow" w:hAnsi="Aptos Narrow"/>
          <w:color w:val="000000"/>
          <w:sz w:val="24"/>
          <w:szCs w:val="24"/>
        </w:rPr>
        <w:t>xocyst</w:t>
      </w:r>
      <w:proofErr w:type="spellEnd"/>
      <w:r w:rsidRPr="00326A7C">
        <w:rPr>
          <w:rFonts w:ascii="Aptos Narrow" w:hAnsi="Aptos Narrow"/>
          <w:color w:val="000000"/>
          <w:sz w:val="24"/>
          <w:szCs w:val="24"/>
        </w:rPr>
        <w:t xml:space="preserve">, insulin, </w:t>
      </w:r>
      <w:r w:rsidR="00326A7C">
        <w:rPr>
          <w:rFonts w:ascii="Aptos Narrow" w:hAnsi="Aptos Narrow"/>
          <w:color w:val="000000"/>
          <w:sz w:val="24"/>
          <w:szCs w:val="24"/>
        </w:rPr>
        <w:t>N</w:t>
      </w:r>
      <w:r w:rsidRPr="00326A7C">
        <w:rPr>
          <w:rFonts w:ascii="Aptos Narrow" w:hAnsi="Aptos Narrow"/>
          <w:color w:val="000000"/>
          <w:sz w:val="24"/>
          <w:szCs w:val="24"/>
        </w:rPr>
        <w:t xml:space="preserve">eurons, Alzheimer’s disease </w:t>
      </w:r>
    </w:p>
    <w:p w14:paraId="00000009" w14:textId="302F9574" w:rsidR="009560CF" w:rsidRPr="00326A7C" w:rsidRDefault="00000000" w:rsidP="00326A7C">
      <w:pPr>
        <w:widowControl w:val="0"/>
        <w:pBdr>
          <w:top w:val="nil"/>
          <w:left w:val="nil"/>
          <w:bottom w:val="nil"/>
          <w:right w:val="nil"/>
          <w:between w:val="nil"/>
        </w:pBdr>
        <w:spacing w:before="330" w:line="264" w:lineRule="auto"/>
        <w:ind w:left="-720" w:right="-705"/>
        <w:rPr>
          <w:rFonts w:ascii="Aptos Narrow" w:hAnsi="Aptos Narrow"/>
          <w:b/>
          <w:color w:val="000000"/>
          <w:sz w:val="24"/>
          <w:szCs w:val="24"/>
        </w:rPr>
      </w:pPr>
      <w:r w:rsidRPr="00326A7C">
        <w:rPr>
          <w:rFonts w:ascii="Aptos Narrow" w:hAnsi="Aptos Narrow"/>
          <w:b/>
          <w:color w:val="000000"/>
          <w:sz w:val="24"/>
          <w:szCs w:val="24"/>
        </w:rPr>
        <w:t>ACKNOWLEDGEMENTS</w:t>
      </w:r>
      <w:r w:rsidR="00326A7C">
        <w:rPr>
          <w:rFonts w:ascii="Aptos Narrow" w:hAnsi="Aptos Narrow"/>
          <w:b/>
          <w:color w:val="000000"/>
          <w:sz w:val="24"/>
          <w:szCs w:val="24"/>
        </w:rPr>
        <w:br/>
      </w:r>
      <w:r w:rsidRPr="00326A7C">
        <w:rPr>
          <w:rFonts w:ascii="Aptos Narrow" w:hAnsi="Aptos Narrow"/>
          <w:color w:val="000000"/>
        </w:rPr>
        <w:t>The STEP-UP High School program is supported by the Nation Institute of Diabetes and Digestive and Kidney Diseases of the National Institutes of Health, Grant Number: 5R25DK078386-18</w:t>
      </w:r>
    </w:p>
    <w:sectPr w:rsidR="009560CF" w:rsidRPr="00326A7C" w:rsidSect="00326A7C">
      <w:pgSz w:w="12240" w:h="15840"/>
      <w:pgMar w:top="732" w:right="1430" w:bottom="3701"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CF"/>
    <w:rsid w:val="00326A7C"/>
    <w:rsid w:val="009560CF"/>
    <w:rsid w:val="00F3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D27E34"/>
  <w15:docId w15:val="{EE21FC44-6712-294E-99FD-1633E3A5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Grace Kadler</cp:lastModifiedBy>
  <cp:revision>2</cp:revision>
  <dcterms:created xsi:type="dcterms:W3CDTF">2024-07-16T00:40:00Z</dcterms:created>
  <dcterms:modified xsi:type="dcterms:W3CDTF">2024-07-16T00:41:00Z</dcterms:modified>
</cp:coreProperties>
</file>