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A4" w:rsidRPr="00DA2FE2" w:rsidRDefault="00BB4AA4" w:rsidP="00BB4AA4">
      <w:pPr>
        <w:contextualSpacing/>
        <w:rPr>
          <w:rFonts w:ascii="Arial" w:hAnsi="Arial" w:cs="Times New Roman"/>
          <w:b/>
          <w:sz w:val="28"/>
        </w:rPr>
      </w:pPr>
      <w:proofErr w:type="spellStart"/>
      <w:r w:rsidRPr="00DA2FE2">
        <w:rPr>
          <w:rFonts w:ascii="Arial" w:hAnsi="Arial" w:cs="Times New Roman"/>
          <w:b/>
          <w:sz w:val="28"/>
        </w:rPr>
        <w:t>Erisen</w:t>
      </w:r>
      <w:proofErr w:type="spellEnd"/>
      <w:r w:rsidRPr="00DA2FE2">
        <w:rPr>
          <w:rFonts w:ascii="Arial" w:hAnsi="Arial" w:cs="Times New Roman"/>
          <w:b/>
          <w:sz w:val="28"/>
        </w:rPr>
        <w:t xml:space="preserve"> </w:t>
      </w:r>
      <w:proofErr w:type="spellStart"/>
      <w:r w:rsidRPr="00DA2FE2">
        <w:rPr>
          <w:rFonts w:ascii="Arial" w:hAnsi="Arial" w:cs="Times New Roman"/>
          <w:b/>
          <w:sz w:val="28"/>
        </w:rPr>
        <w:t>Rilometo</w:t>
      </w:r>
      <w:proofErr w:type="spellEnd"/>
    </w:p>
    <w:p w:rsidR="00BB4AA4" w:rsidRPr="00DA2FE2" w:rsidRDefault="00BB4AA4" w:rsidP="00BB4AA4">
      <w:pPr>
        <w:contextualSpacing/>
        <w:rPr>
          <w:rFonts w:ascii="Arial" w:hAnsi="Arial" w:cs="Times New Roman"/>
        </w:rPr>
      </w:pPr>
      <w:r w:rsidRPr="00DA2FE2">
        <w:rPr>
          <w:rFonts w:ascii="Arial" w:hAnsi="Arial" w:cs="Times New Roman"/>
          <w:b/>
        </w:rPr>
        <w:t>Mentor</w:t>
      </w:r>
      <w:r w:rsidRPr="00DA2FE2">
        <w:rPr>
          <w:rFonts w:ascii="Arial" w:hAnsi="Arial" w:cs="Times New Roman"/>
        </w:rPr>
        <w:t>: Vincent Enriquez, MA, College of the Marshall Islands Land Grant Program (USDA-NIFA)</w:t>
      </w:r>
    </w:p>
    <w:p w:rsidR="00BB4AA4" w:rsidRPr="00DA2FE2" w:rsidRDefault="00BB4AA4" w:rsidP="00BB4AA4">
      <w:pPr>
        <w:contextualSpacing/>
        <w:rPr>
          <w:rFonts w:ascii="Arial" w:hAnsi="Arial" w:cs="Times New Roman"/>
        </w:rPr>
      </w:pPr>
      <w:r w:rsidRPr="00DA2FE2">
        <w:rPr>
          <w:rFonts w:ascii="Arial" w:hAnsi="Arial" w:cs="Times New Roman"/>
          <w:b/>
        </w:rPr>
        <w:t xml:space="preserve">Coordinating Center: </w:t>
      </w:r>
      <w:r>
        <w:rPr>
          <w:rFonts w:ascii="Arial" w:hAnsi="Arial" w:cs="Times New Roman"/>
        </w:rPr>
        <w:t xml:space="preserve">University of </w:t>
      </w:r>
      <w:proofErr w:type="spellStart"/>
      <w:r>
        <w:rPr>
          <w:rFonts w:ascii="Arial" w:hAnsi="Arial" w:cs="Times New Roman"/>
        </w:rPr>
        <w:t>Hawai’I</w:t>
      </w:r>
      <w:proofErr w:type="spellEnd"/>
      <w:r>
        <w:rPr>
          <w:rFonts w:ascii="Arial" w:hAnsi="Arial" w:cs="Times New Roman"/>
        </w:rPr>
        <w:t xml:space="preserve"> at </w:t>
      </w:r>
      <w:proofErr w:type="spellStart"/>
      <w:r>
        <w:rPr>
          <w:rFonts w:ascii="Arial" w:hAnsi="Arial" w:cs="Times New Roman"/>
        </w:rPr>
        <w:t>Manoa</w:t>
      </w:r>
      <w:proofErr w:type="spellEnd"/>
      <w:r w:rsidRPr="00DA2FE2">
        <w:rPr>
          <w:rFonts w:ascii="Arial" w:hAnsi="Arial" w:cs="Times New Roman"/>
        </w:rPr>
        <w:t xml:space="preserve"> </w:t>
      </w:r>
    </w:p>
    <w:p w:rsidR="00BB4AA4" w:rsidRPr="00DA2FE2" w:rsidRDefault="00BB4AA4" w:rsidP="00BB4AA4">
      <w:pPr>
        <w:contextualSpacing/>
        <w:rPr>
          <w:rFonts w:ascii="Arial" w:hAnsi="Arial" w:cs="Times New Roman"/>
        </w:rPr>
      </w:pPr>
    </w:p>
    <w:p w:rsidR="00BB4AA4" w:rsidRPr="00DA2FE2" w:rsidRDefault="00BB4AA4" w:rsidP="00BB4AA4">
      <w:pPr>
        <w:jc w:val="center"/>
        <w:rPr>
          <w:rFonts w:ascii="Arial" w:hAnsi="Arial" w:cs="Times New Roman"/>
          <w:b/>
        </w:rPr>
      </w:pPr>
      <w:r w:rsidRPr="00DA2FE2">
        <w:rPr>
          <w:rFonts w:ascii="Arial" w:hAnsi="Arial" w:cs="Times New Roman"/>
          <w:b/>
        </w:rPr>
        <w:t xml:space="preserve">Fungal </w:t>
      </w:r>
      <w:proofErr w:type="spellStart"/>
      <w:r w:rsidRPr="00DA2FE2">
        <w:rPr>
          <w:rFonts w:ascii="Arial" w:hAnsi="Arial" w:cs="Times New Roman"/>
          <w:b/>
        </w:rPr>
        <w:t>Endophytes</w:t>
      </w:r>
      <w:proofErr w:type="spellEnd"/>
      <w:r w:rsidRPr="00DA2FE2">
        <w:rPr>
          <w:rFonts w:ascii="Arial" w:hAnsi="Arial" w:cs="Times New Roman"/>
          <w:b/>
        </w:rPr>
        <w:t xml:space="preserve"> </w:t>
      </w:r>
      <w:proofErr w:type="gramStart"/>
      <w:r w:rsidRPr="00DA2FE2">
        <w:rPr>
          <w:rFonts w:ascii="Arial" w:hAnsi="Arial" w:cs="Times New Roman"/>
          <w:b/>
        </w:rPr>
        <w:t>of Ten Commonly Grown</w:t>
      </w:r>
      <w:proofErr w:type="gramEnd"/>
      <w:r w:rsidRPr="00DA2FE2">
        <w:rPr>
          <w:rFonts w:ascii="Arial" w:hAnsi="Arial" w:cs="Times New Roman"/>
          <w:b/>
        </w:rPr>
        <w:t xml:space="preserve"> </w:t>
      </w:r>
    </w:p>
    <w:p w:rsidR="00BB4AA4" w:rsidRPr="00DA2FE2" w:rsidRDefault="00BB4AA4" w:rsidP="00BB4AA4">
      <w:pPr>
        <w:jc w:val="center"/>
        <w:rPr>
          <w:rFonts w:ascii="Arial" w:hAnsi="Arial" w:cs="Times New Roman"/>
          <w:b/>
        </w:rPr>
      </w:pPr>
      <w:r w:rsidRPr="00DA2FE2">
        <w:rPr>
          <w:rFonts w:ascii="Arial" w:hAnsi="Arial" w:cs="Times New Roman"/>
          <w:b/>
        </w:rPr>
        <w:t>Crops in the Marshall Islands</w:t>
      </w:r>
    </w:p>
    <w:p w:rsidR="00BB4AA4" w:rsidRPr="00DA2FE2" w:rsidRDefault="00BB4AA4" w:rsidP="00BB4AA4">
      <w:pPr>
        <w:contextualSpacing/>
        <w:rPr>
          <w:rFonts w:ascii="Arial" w:hAnsi="Arial" w:cs="Times New Roman"/>
          <w:b/>
        </w:rPr>
      </w:pPr>
    </w:p>
    <w:p w:rsidR="00BB4AA4" w:rsidRPr="00DA2FE2" w:rsidRDefault="00BB4AA4" w:rsidP="00BB4AA4">
      <w:pPr>
        <w:ind w:firstLine="720"/>
        <w:rPr>
          <w:rFonts w:ascii="Arial" w:hAnsi="Arial" w:cs="Times New Roman"/>
        </w:rPr>
      </w:pPr>
      <w:r w:rsidRPr="00DA2FE2">
        <w:rPr>
          <w:rFonts w:ascii="Arial" w:hAnsi="Arial" w:cs="Times New Roman"/>
        </w:rPr>
        <w:t xml:space="preserve">Fungal </w:t>
      </w:r>
      <w:proofErr w:type="spellStart"/>
      <w:r w:rsidRPr="00DA2FE2">
        <w:rPr>
          <w:rFonts w:ascii="Arial" w:hAnsi="Arial" w:cs="Times New Roman"/>
        </w:rPr>
        <w:t>endophytes</w:t>
      </w:r>
      <w:proofErr w:type="spellEnd"/>
      <w:r w:rsidRPr="00DA2FE2">
        <w:rPr>
          <w:rFonts w:ascii="Arial" w:hAnsi="Arial" w:cs="Times New Roman"/>
        </w:rPr>
        <w:t xml:space="preserve"> are a mixed population of microorganisms that live within plant roots and leaves but do not cause any symptoms of disease. The presence of </w:t>
      </w:r>
      <w:proofErr w:type="spellStart"/>
      <w:r w:rsidRPr="00DA2FE2">
        <w:rPr>
          <w:rFonts w:ascii="Arial" w:hAnsi="Arial" w:cs="Times New Roman"/>
        </w:rPr>
        <w:t>endophytes</w:t>
      </w:r>
      <w:proofErr w:type="spellEnd"/>
      <w:r w:rsidRPr="00DA2FE2">
        <w:rPr>
          <w:rFonts w:ascii="Arial" w:hAnsi="Arial" w:cs="Times New Roman"/>
        </w:rPr>
        <w:t xml:space="preserve"> has been linked to improved crop yield and increased potential to fight the effects of drought, salinity, and the presence of pests and </w:t>
      </w:r>
      <w:proofErr w:type="gramStart"/>
      <w:r w:rsidRPr="00DA2FE2">
        <w:rPr>
          <w:rFonts w:ascii="Arial" w:hAnsi="Arial" w:cs="Times New Roman"/>
        </w:rPr>
        <w:t>diseases which</w:t>
      </w:r>
      <w:proofErr w:type="gramEnd"/>
      <w:r w:rsidRPr="00DA2FE2">
        <w:rPr>
          <w:rFonts w:ascii="Arial" w:hAnsi="Arial" w:cs="Times New Roman"/>
        </w:rPr>
        <w:t xml:space="preserve"> are the most common problems of farmers in the Marshall Islands. The study aimed to assess the </w:t>
      </w:r>
      <w:proofErr w:type="spellStart"/>
      <w:r w:rsidRPr="00DA2FE2">
        <w:rPr>
          <w:rFonts w:ascii="Arial" w:hAnsi="Arial" w:cs="Times New Roman"/>
        </w:rPr>
        <w:t>endophytic</w:t>
      </w:r>
      <w:proofErr w:type="spellEnd"/>
      <w:r w:rsidRPr="00DA2FE2">
        <w:rPr>
          <w:rFonts w:ascii="Arial" w:hAnsi="Arial" w:cs="Times New Roman"/>
        </w:rPr>
        <w:t xml:space="preserve"> diversity in five traditional fruit trees and five commonly grown annual crops. It was hypothesized that diversity would be higher on older plants. Healthy leaves were collected, and sterilized using 95% ethanol and bleach (</w:t>
      </w:r>
      <w:proofErr w:type="spellStart"/>
      <w:r w:rsidRPr="00DA2FE2">
        <w:rPr>
          <w:rFonts w:ascii="Arial" w:hAnsi="Arial" w:cs="Times New Roman"/>
        </w:rPr>
        <w:t>NAOCl</w:t>
      </w:r>
      <w:proofErr w:type="spellEnd"/>
      <w:r w:rsidRPr="00DA2FE2">
        <w:rPr>
          <w:rFonts w:ascii="Arial" w:hAnsi="Arial" w:cs="Times New Roman"/>
        </w:rPr>
        <w:t xml:space="preserve">, 5.25% by weight) at different time intervals. Each leaf collected was cut into disc and placed into a Malt Extract Agar (MEA) plates and then incubated for 3-7 days. Out of 150 leaf samples from 10 plants, 78 showed fragments of fungal growth and 42 </w:t>
      </w:r>
      <w:proofErr w:type="spellStart"/>
      <w:r w:rsidRPr="00DA2FE2">
        <w:rPr>
          <w:rFonts w:ascii="Arial" w:hAnsi="Arial" w:cs="Times New Roman"/>
        </w:rPr>
        <w:t>endophytes</w:t>
      </w:r>
      <w:proofErr w:type="spellEnd"/>
      <w:r w:rsidRPr="00DA2FE2">
        <w:rPr>
          <w:rFonts w:ascii="Arial" w:hAnsi="Arial" w:cs="Times New Roman"/>
        </w:rPr>
        <w:t xml:space="preserve"> were randomly selected for isolation into pure, uncontaminated culture on MEA for identification. A total of 15 different </w:t>
      </w:r>
      <w:proofErr w:type="spellStart"/>
      <w:r w:rsidRPr="00DA2FE2">
        <w:rPr>
          <w:rFonts w:ascii="Arial" w:hAnsi="Arial" w:cs="Times New Roman"/>
        </w:rPr>
        <w:t>endophytes</w:t>
      </w:r>
      <w:proofErr w:type="spellEnd"/>
      <w:r w:rsidRPr="00DA2FE2">
        <w:rPr>
          <w:rFonts w:ascii="Arial" w:hAnsi="Arial" w:cs="Times New Roman"/>
        </w:rPr>
        <w:t xml:space="preserve"> were isolated. In terms of diversity, </w:t>
      </w:r>
      <w:proofErr w:type="spellStart"/>
      <w:r w:rsidRPr="00DA2FE2">
        <w:rPr>
          <w:rFonts w:ascii="Arial" w:hAnsi="Arial" w:cs="Times New Roman"/>
        </w:rPr>
        <w:t>endophytes</w:t>
      </w:r>
      <w:proofErr w:type="spellEnd"/>
      <w:r w:rsidRPr="00DA2FE2">
        <w:rPr>
          <w:rFonts w:ascii="Arial" w:hAnsi="Arial" w:cs="Times New Roman"/>
        </w:rPr>
        <w:t xml:space="preserve"> occurred in all leaves in the following order: breadfruit (9), </w:t>
      </w:r>
      <w:proofErr w:type="spellStart"/>
      <w:r w:rsidRPr="00DA2FE2">
        <w:rPr>
          <w:rFonts w:ascii="Arial" w:hAnsi="Arial" w:cs="Times New Roman"/>
        </w:rPr>
        <w:t>pandanus</w:t>
      </w:r>
      <w:proofErr w:type="spellEnd"/>
      <w:r w:rsidRPr="00DA2FE2">
        <w:rPr>
          <w:rFonts w:ascii="Arial" w:hAnsi="Arial" w:cs="Times New Roman"/>
        </w:rPr>
        <w:t xml:space="preserve"> (7), lime and coconut (5), banana (4), cabbage, okra, and sweet potatoes (3), melon (2), and the lowest found in bush bean (1). Results suggest the higher diversity found in older leaves as hypothesized. It was also noted that these traditional fruit trees are the most resilient in the island. Further study can be employed on the use </w:t>
      </w:r>
      <w:proofErr w:type="spellStart"/>
      <w:r w:rsidRPr="00DA2FE2">
        <w:rPr>
          <w:rFonts w:ascii="Arial" w:hAnsi="Arial" w:cs="Times New Roman"/>
        </w:rPr>
        <w:t>endophytes</w:t>
      </w:r>
      <w:proofErr w:type="spellEnd"/>
      <w:r w:rsidRPr="00DA2FE2">
        <w:rPr>
          <w:rFonts w:ascii="Arial" w:hAnsi="Arial" w:cs="Times New Roman"/>
        </w:rPr>
        <w:t xml:space="preserve"> as natural pesticides for crop protection.</w:t>
      </w:r>
    </w:p>
    <w:p w:rsidR="00BB4AA4" w:rsidRDefault="00BB4AA4" w:rsidP="00BB4AA4">
      <w:pPr>
        <w:rPr>
          <w:rFonts w:ascii="Arial" w:hAnsi="Arial" w:cs="Times New Roman"/>
          <w:b/>
        </w:rPr>
      </w:pPr>
    </w:p>
    <w:p w:rsidR="00BB4AA4" w:rsidRPr="00DA2FE2" w:rsidRDefault="00BB4AA4" w:rsidP="00BB4AA4">
      <w:pPr>
        <w:rPr>
          <w:rFonts w:ascii="Arial" w:hAnsi="Arial" w:cs="Times New Roman"/>
          <w:b/>
        </w:rPr>
      </w:pPr>
    </w:p>
    <w:p w:rsidR="00BB4AA4" w:rsidRPr="00DA2FE2" w:rsidRDefault="00BB4AA4" w:rsidP="00BB4AA4">
      <w:pPr>
        <w:rPr>
          <w:rFonts w:ascii="Arial" w:hAnsi="Arial" w:cs="Times New Roman"/>
        </w:rPr>
      </w:pPr>
      <w:r w:rsidRPr="00DA2FE2">
        <w:rPr>
          <w:rFonts w:ascii="Arial" w:hAnsi="Arial" w:cs="Times New Roman"/>
        </w:rPr>
        <w:t xml:space="preserve">Key Words: </w:t>
      </w:r>
      <w:proofErr w:type="spellStart"/>
      <w:r w:rsidRPr="00DA2FE2">
        <w:rPr>
          <w:rFonts w:ascii="Arial" w:hAnsi="Arial" w:cs="Times New Roman"/>
        </w:rPr>
        <w:t>endophytes</w:t>
      </w:r>
      <w:proofErr w:type="spellEnd"/>
      <w:r w:rsidRPr="00DA2FE2">
        <w:rPr>
          <w:rFonts w:ascii="Arial" w:hAnsi="Arial" w:cs="Times New Roman"/>
        </w:rPr>
        <w:t>, diversity, incubate, crop protection, ethanol, natural pesticide</w:t>
      </w:r>
    </w:p>
    <w:p w:rsidR="00BB4AA4" w:rsidRDefault="00BB4AA4" w:rsidP="00BB4AA4">
      <w:pPr>
        <w:contextualSpacing/>
        <w:rPr>
          <w:rFonts w:ascii="Arial" w:hAnsi="Arial" w:cs="Times New Roman"/>
        </w:rPr>
      </w:pPr>
    </w:p>
    <w:p w:rsidR="00BB4AA4" w:rsidRPr="00DA2FE2" w:rsidRDefault="00BB4AA4" w:rsidP="00BB4AA4">
      <w:pPr>
        <w:contextualSpacing/>
        <w:rPr>
          <w:rFonts w:ascii="Arial" w:hAnsi="Arial" w:cs="Times New Roman"/>
        </w:rPr>
      </w:pPr>
    </w:p>
    <w:p w:rsidR="00BB4AA4" w:rsidRPr="00DA2FE2" w:rsidRDefault="00BB4AA4" w:rsidP="00BB4AA4">
      <w:pPr>
        <w:contextualSpacing/>
        <w:rPr>
          <w:rFonts w:ascii="Arial" w:hAnsi="Arial" w:cs="Times New Roman"/>
          <w:b/>
        </w:rPr>
      </w:pPr>
      <w:r w:rsidRPr="00DA2FE2">
        <w:rPr>
          <w:rFonts w:ascii="Arial" w:hAnsi="Arial" w:cs="Times New Roman"/>
          <w:b/>
        </w:rPr>
        <w:t>ACKNOWLEDGEMENTS</w:t>
      </w:r>
    </w:p>
    <w:p w:rsidR="00BB4AA4" w:rsidRDefault="00BB4AA4" w:rsidP="00BB4AA4">
      <w:pPr>
        <w:contextualSpacing/>
        <w:rPr>
          <w:rFonts w:ascii="Arial" w:hAnsi="Arial" w:cs="Times New Roman"/>
        </w:rPr>
      </w:pPr>
      <w:r w:rsidRPr="00DA2FE2">
        <w:rPr>
          <w:rFonts w:ascii="Arial" w:hAnsi="Arial" w:cs="Times New Roman"/>
          <w:b/>
        </w:rPr>
        <w:tab/>
      </w:r>
      <w:r w:rsidRPr="00DA2FE2">
        <w:rPr>
          <w:rFonts w:ascii="Arial" w:hAnsi="Arial" w:cs="Times New Roman"/>
        </w:rPr>
        <w:t>The STEP-UP HS program is supported by the National Institute of Diabetes and Digestive and Kidney Diseases of the National Institutes of Health, Grant number: R25DK78386-13</w:t>
      </w:r>
    </w:p>
    <w:p w:rsidR="00647F16" w:rsidRDefault="00647F16">
      <w:bookmarkStart w:id="0" w:name="_GoBack"/>
      <w:bookmarkEnd w:id="0"/>
    </w:p>
    <w:sectPr w:rsidR="00647F16" w:rsidSect="00647F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A4"/>
    <w:rsid w:val="00647F16"/>
    <w:rsid w:val="00BB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F589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A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A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1769</Characters>
  <Application>Microsoft Macintosh Word</Application>
  <DocSecurity>0</DocSecurity>
  <Lines>52</Lines>
  <Paragraphs>15</Paragraphs>
  <ScaleCrop>false</ScaleCrop>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STEP-UP</dc:creator>
  <cp:keywords/>
  <dc:description/>
  <cp:lastModifiedBy>STEP-UP</cp:lastModifiedBy>
  <cp:revision>1</cp:revision>
  <dcterms:created xsi:type="dcterms:W3CDTF">2019-07-03T21:54:00Z</dcterms:created>
  <dcterms:modified xsi:type="dcterms:W3CDTF">2019-07-03T21:54:00Z</dcterms:modified>
</cp:coreProperties>
</file>